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6"/>
        <w:ind w:left="2940" w:right="2643" w:firstLine="0"/>
        <w:jc w:val="center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b/>
          <w:w w:val="105"/>
          <w:sz w:val="21"/>
        </w:rPr>
        <w:t>ECON 301 Problem Set</w:t>
      </w:r>
      <w:r>
        <w:rPr>
          <w:rFonts w:ascii="Calibri"/>
          <w:b/>
          <w:spacing w:val="-18"/>
          <w:w w:val="105"/>
          <w:sz w:val="21"/>
        </w:rPr>
        <w:t> </w:t>
      </w:r>
      <w:r>
        <w:rPr>
          <w:rFonts w:ascii="Calibri"/>
          <w:b/>
          <w:w w:val="105"/>
          <w:sz w:val="21"/>
        </w:rPr>
        <w:t>Three</w:t>
      </w:r>
      <w:r>
        <w:rPr>
          <w:rFonts w:ascii="Calibri"/>
          <w:sz w:val="21"/>
        </w:rPr>
      </w:r>
    </w:p>
    <w:p>
      <w:pPr>
        <w:pStyle w:val="BodyText"/>
        <w:spacing w:line="240" w:lineRule="auto" w:before="12"/>
        <w:ind w:left="2940" w:right="2643"/>
        <w:jc w:val="center"/>
      </w:pPr>
      <w:r>
        <w:rPr>
          <w:w w:val="105"/>
        </w:rPr>
        <w:t>Assigned problems due by Thursday, April</w:t>
      </w:r>
      <w:r>
        <w:rPr>
          <w:spacing w:val="-26"/>
          <w:w w:val="105"/>
        </w:rPr>
        <w:t> </w:t>
      </w:r>
      <w:r>
        <w:rPr>
          <w:w w:val="105"/>
        </w:rPr>
        <w:t>27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7" w:lineRule="auto"/>
        <w:ind w:left="100" w:right="213"/>
        <w:jc w:val="left"/>
      </w:pPr>
      <w:r>
        <w:rPr>
          <w:w w:val="105"/>
        </w:rPr>
        <w:t>Assignments</w:t>
      </w:r>
      <w:r>
        <w:rPr>
          <w:spacing w:val="-4"/>
          <w:w w:val="105"/>
        </w:rPr>
        <w:t> </w:t>
      </w:r>
      <w:r>
        <w:rPr>
          <w:w w:val="105"/>
        </w:rPr>
        <w:t>must</w:t>
      </w:r>
      <w:r>
        <w:rPr>
          <w:spacing w:val="-4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clearly</w:t>
      </w:r>
      <w:r>
        <w:rPr>
          <w:spacing w:val="-3"/>
          <w:w w:val="105"/>
        </w:rPr>
        <w:t> </w:t>
      </w:r>
      <w:r>
        <w:rPr>
          <w:w w:val="105"/>
        </w:rPr>
        <w:t>written,</w:t>
      </w:r>
      <w:r>
        <w:rPr>
          <w:spacing w:val="-4"/>
          <w:w w:val="105"/>
        </w:rPr>
        <w:t> </w:t>
      </w:r>
      <w:r>
        <w:rPr>
          <w:w w:val="105"/>
        </w:rPr>
        <w:t>stapled</w:t>
      </w:r>
      <w:r>
        <w:rPr>
          <w:spacing w:val="-3"/>
          <w:w w:val="105"/>
        </w:rPr>
        <w:t> </w:t>
      </w:r>
      <w:r>
        <w:rPr>
          <w:w w:val="105"/>
        </w:rPr>
        <w:t>(if</w:t>
      </w:r>
      <w:r>
        <w:rPr>
          <w:spacing w:val="-3"/>
          <w:w w:val="105"/>
        </w:rPr>
        <w:t> </w:t>
      </w:r>
      <w:r>
        <w:rPr>
          <w:w w:val="105"/>
        </w:rPr>
        <w:t>submitting</w:t>
      </w:r>
      <w:r>
        <w:rPr>
          <w:spacing w:val="-3"/>
          <w:w w:val="105"/>
        </w:rPr>
        <w:t> </w:t>
      </w:r>
      <w:r>
        <w:rPr>
          <w:w w:val="105"/>
        </w:rPr>
        <w:t>hard</w:t>
      </w:r>
      <w:r>
        <w:rPr>
          <w:spacing w:val="-3"/>
          <w:w w:val="105"/>
        </w:rPr>
        <w:t> </w:t>
      </w:r>
      <w:r>
        <w:rPr>
          <w:w w:val="105"/>
        </w:rPr>
        <w:t>copy),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without</w:t>
      </w:r>
      <w:r>
        <w:rPr>
          <w:spacing w:val="-4"/>
          <w:w w:val="105"/>
        </w:rPr>
        <w:t> </w:t>
      </w:r>
      <w:r>
        <w:rPr>
          <w:w w:val="105"/>
        </w:rPr>
        <w:t>frayed</w:t>
      </w:r>
      <w:r>
        <w:rPr>
          <w:spacing w:val="-3"/>
          <w:w w:val="105"/>
        </w:rPr>
        <w:t> </w:t>
      </w:r>
      <w:r>
        <w:rPr>
          <w:w w:val="105"/>
        </w:rPr>
        <w:t>edges,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w w:val="102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like</w:t>
      </w:r>
      <w:r>
        <w:rPr>
          <w:spacing w:val="-3"/>
          <w:w w:val="105"/>
        </w:rPr>
        <w:t> </w:t>
      </w:r>
      <w:r>
        <w:rPr>
          <w:w w:val="105"/>
        </w:rPr>
        <w:t>–</w:t>
      </w:r>
      <w:r>
        <w:rPr>
          <w:spacing w:val="-3"/>
          <w:w w:val="105"/>
        </w:rPr>
        <w:t> </w:t>
      </w:r>
      <w:r>
        <w:rPr>
          <w:w w:val="105"/>
        </w:rPr>
        <w:t>messy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difficult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read</w:t>
      </w:r>
      <w:r>
        <w:rPr>
          <w:spacing w:val="-3"/>
          <w:w w:val="105"/>
        </w:rPr>
        <w:t> </w:t>
      </w:r>
      <w:r>
        <w:rPr>
          <w:w w:val="105"/>
        </w:rPr>
        <w:t>assignments</w:t>
      </w:r>
      <w:r>
        <w:rPr>
          <w:spacing w:val="-4"/>
          <w:w w:val="105"/>
        </w:rPr>
        <w:t> </w:t>
      </w:r>
      <w:r>
        <w:rPr>
          <w:w w:val="105"/>
        </w:rPr>
        <w:t>will</w:t>
      </w:r>
      <w:r>
        <w:rPr>
          <w:spacing w:val="-4"/>
          <w:w w:val="105"/>
        </w:rPr>
        <w:t> </w:t>
      </w:r>
      <w:r>
        <w:rPr>
          <w:w w:val="105"/>
        </w:rPr>
        <w:t>not</w:t>
      </w:r>
      <w:r>
        <w:rPr>
          <w:spacing w:val="-4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graded.</w:t>
      </w:r>
      <w:r>
        <w:rPr>
          <w:spacing w:val="-3"/>
          <w:w w:val="105"/>
        </w:rPr>
        <w:t> </w:t>
      </w:r>
      <w:r>
        <w:rPr>
          <w:w w:val="105"/>
        </w:rPr>
        <w:t>Write</w:t>
      </w:r>
      <w:r>
        <w:rPr>
          <w:spacing w:val="-3"/>
          <w:w w:val="105"/>
        </w:rPr>
        <w:t> </w:t>
      </w:r>
      <w:r>
        <w:rPr>
          <w:w w:val="105"/>
        </w:rPr>
        <w:t>your</w:t>
      </w:r>
      <w:r>
        <w:rPr>
          <w:spacing w:val="-4"/>
          <w:w w:val="105"/>
        </w:rPr>
        <w:t> </w:t>
      </w:r>
      <w:r>
        <w:rPr>
          <w:w w:val="105"/>
        </w:rPr>
        <w:t>name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assignment.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2"/>
          <w:szCs w:val="22"/>
        </w:rPr>
      </w:pPr>
    </w:p>
    <w:p>
      <w:pPr>
        <w:pStyle w:val="ListParagraph"/>
        <w:numPr>
          <w:ilvl w:val="0"/>
          <w:numId w:val="1"/>
        </w:numPr>
        <w:tabs>
          <w:tab w:pos="684" w:val="left" w:leader="none"/>
        </w:tabs>
        <w:spacing w:line="252" w:lineRule="auto" w:before="0" w:after="0"/>
        <w:ind w:left="910" w:right="501" w:hanging="446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w w:val="105"/>
          <w:sz w:val="21"/>
        </w:rPr>
        <w:t>(2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points)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Girls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Scouts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are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selling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cookies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in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front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of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a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grocery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store.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Every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other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shopper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who</w:t>
      </w:r>
      <w:r>
        <w:rPr>
          <w:rFonts w:ascii="Calibri"/>
          <w:w w:val="102"/>
          <w:sz w:val="21"/>
        </w:rPr>
        <w:t> </w:t>
      </w:r>
      <w:r>
        <w:rPr>
          <w:rFonts w:ascii="Calibri"/>
          <w:w w:val="105"/>
          <w:sz w:val="21"/>
        </w:rPr>
        <w:t>exits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buys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a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box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of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cookies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(at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random).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Half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of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the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buyers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spend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$8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on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cookies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(two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boxes),</w:t>
      </w:r>
      <w:r>
        <w:rPr>
          <w:rFonts w:ascii="Calibri"/>
          <w:w w:val="102"/>
          <w:sz w:val="21"/>
        </w:rPr>
        <w:t> </w:t>
      </w:r>
      <w:r>
        <w:rPr>
          <w:rFonts w:ascii="Calibri"/>
          <w:w w:val="105"/>
          <w:sz w:val="21"/>
        </w:rPr>
        <w:t>and the other half spends $4. The store has 1000 shoppers leaving per</w:t>
      </w:r>
      <w:r>
        <w:rPr>
          <w:rFonts w:ascii="Calibri"/>
          <w:spacing w:val="-1"/>
          <w:w w:val="105"/>
          <w:sz w:val="21"/>
        </w:rPr>
        <w:t> </w:t>
      </w:r>
      <w:r>
        <w:rPr>
          <w:rFonts w:ascii="Calibri"/>
          <w:w w:val="105"/>
          <w:sz w:val="21"/>
        </w:rPr>
        <w:t>day,</w:t>
      </w:r>
      <w:r>
        <w:rPr>
          <w:rFonts w:ascii="Calibri"/>
          <w:sz w:val="21"/>
        </w:rPr>
      </w:r>
    </w:p>
    <w:p>
      <w:pPr>
        <w:pStyle w:val="ListParagraph"/>
        <w:numPr>
          <w:ilvl w:val="1"/>
          <w:numId w:val="1"/>
        </w:numPr>
        <w:tabs>
          <w:tab w:pos="914" w:val="left" w:leader="none"/>
        </w:tabs>
        <w:spacing w:line="240" w:lineRule="auto" w:before="62" w:after="0"/>
        <w:ind w:left="914" w:right="213" w:hanging="184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w w:val="105"/>
          <w:sz w:val="21"/>
        </w:rPr>
        <w:t>Find the expected revenue for per</w:t>
      </w:r>
      <w:r>
        <w:rPr>
          <w:rFonts w:ascii="Calibri"/>
          <w:spacing w:val="7"/>
          <w:w w:val="105"/>
          <w:sz w:val="21"/>
        </w:rPr>
        <w:t> </w:t>
      </w:r>
      <w:r>
        <w:rPr>
          <w:rFonts w:ascii="Calibri"/>
          <w:w w:val="105"/>
          <w:sz w:val="21"/>
        </w:rPr>
        <w:t>day?</w:t>
      </w:r>
      <w:r>
        <w:rPr>
          <w:rFonts w:ascii="Calibri"/>
          <w:sz w:val="21"/>
        </w:rPr>
      </w:r>
    </w:p>
    <w:p>
      <w:pPr>
        <w:pStyle w:val="ListParagraph"/>
        <w:numPr>
          <w:ilvl w:val="1"/>
          <w:numId w:val="1"/>
        </w:numPr>
        <w:tabs>
          <w:tab w:pos="914" w:val="left" w:leader="none"/>
        </w:tabs>
        <w:spacing w:line="240" w:lineRule="auto" w:before="70" w:after="0"/>
        <w:ind w:left="914" w:right="213" w:hanging="184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w w:val="105"/>
          <w:sz w:val="21"/>
        </w:rPr>
        <w:t>Find the variance and standard deviation of revenue (among people who bought</w:t>
      </w:r>
      <w:r>
        <w:rPr>
          <w:rFonts w:ascii="Calibri"/>
          <w:spacing w:val="-15"/>
          <w:w w:val="105"/>
          <w:sz w:val="21"/>
        </w:rPr>
        <w:t> </w:t>
      </w:r>
      <w:r>
        <w:rPr>
          <w:rFonts w:ascii="Calibri"/>
          <w:w w:val="105"/>
          <w:sz w:val="21"/>
        </w:rPr>
        <w:t>cookies)?</w:t>
      </w:r>
      <w:r>
        <w:rPr>
          <w:rFonts w:ascii="Calibri"/>
          <w:sz w:val="21"/>
        </w:rPr>
      </w: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9" w:lineRule="auto" w:before="175" w:after="0"/>
        <w:ind w:left="910" w:right="456" w:hanging="45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w w:val="105"/>
          <w:sz w:val="21"/>
        </w:rPr>
        <w:t>(3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points)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Find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the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fair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insurance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price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(per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year)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for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a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$20,000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boat</w:t>
      </w:r>
      <w:r>
        <w:rPr>
          <w:rFonts w:ascii="Calibri"/>
          <w:spacing w:val="-2"/>
          <w:w w:val="105"/>
          <w:sz w:val="21"/>
        </w:rPr>
        <w:t> </w:t>
      </w:r>
      <w:r>
        <w:rPr>
          <w:rFonts w:ascii="Calibri"/>
          <w:w w:val="105"/>
          <w:sz w:val="21"/>
        </w:rPr>
        <w:t>assuming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a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2%</w:t>
      </w:r>
      <w:r>
        <w:rPr>
          <w:rFonts w:ascii="Calibri"/>
          <w:spacing w:val="-2"/>
          <w:w w:val="105"/>
          <w:sz w:val="21"/>
        </w:rPr>
        <w:t> </w:t>
      </w:r>
      <w:r>
        <w:rPr>
          <w:rFonts w:ascii="Calibri"/>
          <w:w w:val="105"/>
          <w:sz w:val="21"/>
        </w:rPr>
        <w:t>chance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that</w:t>
      </w:r>
      <w:r>
        <w:rPr>
          <w:rFonts w:ascii="Calibri"/>
          <w:spacing w:val="1"/>
          <w:w w:val="102"/>
          <w:sz w:val="21"/>
        </w:rPr>
        <w:t> </w:t>
      </w:r>
      <w:r>
        <w:rPr>
          <w:rFonts w:ascii="Calibri"/>
          <w:w w:val="105"/>
          <w:sz w:val="21"/>
        </w:rPr>
        <w:t>it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will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be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destroyed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in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an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accident,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leaving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a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$3,000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salvage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value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(which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the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owner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keeps)</w:t>
      </w:r>
      <w:r>
        <w:rPr>
          <w:rFonts w:ascii="Calibri"/>
          <w:w w:val="102"/>
          <w:sz w:val="21"/>
        </w:rPr>
        <w:t> </w:t>
      </w:r>
      <w:r>
        <w:rPr>
          <w:rFonts w:ascii="Calibri"/>
          <w:w w:val="105"/>
          <w:sz w:val="21"/>
        </w:rPr>
        <w:t>and no chance of any partial</w:t>
      </w:r>
      <w:r>
        <w:rPr>
          <w:rFonts w:ascii="Calibri"/>
          <w:spacing w:val="6"/>
          <w:w w:val="105"/>
          <w:sz w:val="21"/>
        </w:rPr>
        <w:t> </w:t>
      </w:r>
      <w:r>
        <w:rPr>
          <w:rFonts w:ascii="Calibri"/>
          <w:w w:val="105"/>
          <w:sz w:val="21"/>
        </w:rPr>
        <w:t>loss.</w:t>
      </w:r>
      <w:r>
        <w:rPr>
          <w:rFonts w:ascii="Calibri"/>
          <w:sz w:val="21"/>
        </w:rPr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7" w:lineRule="auto" w:before="146" w:after="0"/>
        <w:ind w:left="910" w:right="346" w:hanging="45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w w:val="105"/>
          <w:sz w:val="21"/>
        </w:rPr>
        <w:t>(10 </w:t>
      </w:r>
      <w:r>
        <w:rPr>
          <w:rFonts w:ascii="Calibri"/>
          <w:w w:val="105"/>
          <w:sz w:val="24"/>
        </w:rPr>
        <w:t>points</w:t>
      </w:r>
      <w:r>
        <w:rPr>
          <w:rFonts w:ascii="Calibri"/>
          <w:w w:val="105"/>
          <w:sz w:val="21"/>
        </w:rPr>
        <w:t>)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Jay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pays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$400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a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year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for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auto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insurance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that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covers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her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against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liability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if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sued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for</w:t>
      </w:r>
      <w:r>
        <w:rPr>
          <w:rFonts w:ascii="Calibri"/>
          <w:w w:val="102"/>
          <w:sz w:val="21"/>
        </w:rPr>
        <w:t> </w:t>
      </w:r>
      <w:r>
        <w:rPr>
          <w:rFonts w:ascii="Calibri"/>
          <w:w w:val="105"/>
          <w:sz w:val="21"/>
        </w:rPr>
        <w:t>damages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in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the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event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of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an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accident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where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she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is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at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fault.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She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expects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(correctly)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that</w:t>
      </w:r>
      <w:r>
        <w:rPr>
          <w:rFonts w:ascii="Calibri"/>
          <w:spacing w:val="-4"/>
          <w:w w:val="105"/>
          <w:sz w:val="21"/>
        </w:rPr>
        <w:t> </w:t>
      </w:r>
      <w:r>
        <w:rPr>
          <w:rFonts w:ascii="Calibri"/>
          <w:w w:val="105"/>
          <w:sz w:val="21"/>
        </w:rPr>
        <w:t>there</w:t>
      </w:r>
      <w:r>
        <w:rPr>
          <w:rFonts w:ascii="Calibri"/>
          <w:spacing w:val="-3"/>
          <w:w w:val="105"/>
          <w:sz w:val="21"/>
        </w:rPr>
        <w:t> </w:t>
      </w:r>
      <w:r>
        <w:rPr>
          <w:rFonts w:ascii="Calibri"/>
          <w:w w:val="105"/>
          <w:sz w:val="21"/>
        </w:rPr>
        <w:t>is</w:t>
      </w:r>
      <w:r>
        <w:rPr>
          <w:rFonts w:ascii="Calibri"/>
          <w:w w:val="102"/>
          <w:sz w:val="21"/>
        </w:rPr>
        <w:t> </w:t>
      </w:r>
      <w:r>
        <w:rPr>
          <w:rFonts w:ascii="Calibri"/>
          <w:w w:val="105"/>
          <w:sz w:val="21"/>
        </w:rPr>
        <w:t>a 1/1000 chance that in any given year that she will be sued for</w:t>
      </w:r>
      <w:r>
        <w:rPr>
          <w:rFonts w:ascii="Calibri"/>
          <w:spacing w:val="3"/>
          <w:w w:val="105"/>
          <w:sz w:val="21"/>
        </w:rPr>
        <w:t> </w:t>
      </w:r>
      <w:r>
        <w:rPr>
          <w:rFonts w:ascii="Calibri"/>
          <w:w w:val="105"/>
          <w:sz w:val="21"/>
        </w:rPr>
        <w:t>$100,000.</w:t>
      </w:r>
      <w:r>
        <w:rPr>
          <w:rFonts w:ascii="Calibri"/>
          <w:sz w:val="21"/>
        </w:rPr>
      </w:r>
    </w:p>
    <w:p>
      <w:pPr>
        <w:pStyle w:val="ListParagraph"/>
        <w:numPr>
          <w:ilvl w:val="1"/>
          <w:numId w:val="1"/>
        </w:numPr>
        <w:tabs>
          <w:tab w:pos="910" w:val="left" w:leader="none"/>
        </w:tabs>
        <w:spacing w:line="252" w:lineRule="auto" w:before="4" w:after="0"/>
        <w:ind w:left="730" w:right="735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w w:val="105"/>
          <w:sz w:val="21"/>
          <w:szCs w:val="21"/>
        </w:rPr>
        <w:t>Explain/calculate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whether</w:t>
      </w:r>
      <w:r>
        <w:rPr>
          <w:rFonts w:ascii="Calibri" w:hAnsi="Calibri" w:cs="Calibri" w:eastAsia="Calibri"/>
          <w:spacing w:val="-5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it</w:t>
      </w:r>
      <w:r>
        <w:rPr>
          <w:rFonts w:ascii="Calibri" w:hAnsi="Calibri" w:cs="Calibri" w:eastAsia="Calibri"/>
          <w:spacing w:val="-5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is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rational</w:t>
      </w:r>
      <w:r>
        <w:rPr>
          <w:rFonts w:ascii="Calibri" w:hAnsi="Calibri" w:cs="Calibri" w:eastAsia="Calibri"/>
          <w:spacing w:val="-5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to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buy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the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insurance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(first,</w:t>
      </w:r>
      <w:r>
        <w:rPr>
          <w:rFonts w:ascii="Calibri" w:hAnsi="Calibri" w:cs="Calibri" w:eastAsia="Calibri"/>
          <w:spacing w:val="-5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find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the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expected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loss.)</w:t>
      </w:r>
      <w:r>
        <w:rPr>
          <w:rFonts w:ascii="Calibri" w:hAnsi="Calibri" w:cs="Calibri" w:eastAsia="Calibri"/>
          <w:spacing w:val="1"/>
          <w:w w:val="102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b.Draw</w:t>
      </w:r>
      <w:r>
        <w:rPr>
          <w:rFonts w:ascii="Calibri" w:hAnsi="Calibri" w:cs="Calibri" w:eastAsia="Calibri"/>
          <w:spacing w:val="-2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a</w:t>
      </w:r>
      <w:r>
        <w:rPr>
          <w:rFonts w:ascii="Calibri" w:hAnsi="Calibri" w:cs="Calibri" w:eastAsia="Calibri"/>
          <w:spacing w:val="-3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graph</w:t>
      </w:r>
      <w:r>
        <w:rPr>
          <w:rFonts w:ascii="Calibri" w:hAnsi="Calibri" w:cs="Calibri" w:eastAsia="Calibri"/>
          <w:spacing w:val="-3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illustrating</w:t>
      </w:r>
      <w:r>
        <w:rPr>
          <w:rFonts w:ascii="Calibri" w:hAnsi="Calibri" w:cs="Calibri" w:eastAsia="Calibri"/>
          <w:spacing w:val="-3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Jay’s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utility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as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a</w:t>
      </w:r>
      <w:r>
        <w:rPr>
          <w:rFonts w:ascii="Calibri" w:hAnsi="Calibri" w:cs="Calibri" w:eastAsia="Calibri"/>
          <w:spacing w:val="-3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function</w:t>
      </w:r>
      <w:r>
        <w:rPr>
          <w:rFonts w:ascii="Calibri" w:hAnsi="Calibri" w:cs="Calibri" w:eastAsia="Calibri"/>
          <w:spacing w:val="-3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of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income,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assuming</w:t>
      </w:r>
      <w:r>
        <w:rPr>
          <w:rFonts w:ascii="Calibri" w:hAnsi="Calibri" w:cs="Calibri" w:eastAsia="Calibri"/>
          <w:spacing w:val="-3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that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her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marginal</w:t>
      </w:r>
      <w:r>
        <w:rPr>
          <w:rFonts w:ascii="Calibri" w:hAnsi="Calibri" w:cs="Calibri" w:eastAsia="Calibri"/>
          <w:sz w:val="21"/>
          <w:szCs w:val="21"/>
        </w:rPr>
      </w:r>
    </w:p>
    <w:p>
      <w:pPr>
        <w:pStyle w:val="BodyText"/>
        <w:spacing w:line="252" w:lineRule="auto"/>
        <w:ind w:right="501"/>
        <w:jc w:val="left"/>
      </w:pPr>
      <w:r>
        <w:rPr>
          <w:w w:val="105"/>
        </w:rPr>
        <w:t>utility of income is declining. Jay is, in fact, willing to pay up to $800 to avoid incurring</w:t>
      </w:r>
      <w:r>
        <w:rPr>
          <w:spacing w:val="15"/>
          <w:w w:val="105"/>
        </w:rPr>
        <w:t> </w:t>
      </w:r>
      <w:r>
        <w:rPr>
          <w:w w:val="105"/>
        </w:rPr>
        <w:t>the</w:t>
      </w:r>
      <w:r>
        <w:rPr>
          <w:spacing w:val="2"/>
          <w:w w:val="102"/>
        </w:rPr>
        <w:t> </w:t>
      </w:r>
      <w:r>
        <w:rPr>
          <w:w w:val="105"/>
        </w:rPr>
        <w:t>loss. Show on your graph (and explain) that this amount ($800 payment) yields the</w:t>
      </w:r>
      <w:r>
        <w:rPr>
          <w:spacing w:val="10"/>
          <w:w w:val="105"/>
        </w:rPr>
        <w:t> </w:t>
      </w:r>
      <w:r>
        <w:rPr>
          <w:w w:val="105"/>
        </w:rPr>
        <w:t>same</w:t>
      </w:r>
      <w:r>
        <w:rPr>
          <w:w w:val="102"/>
        </w:rPr>
        <w:t> </w:t>
      </w:r>
      <w:r>
        <w:rPr>
          <w:w w:val="105"/>
        </w:rPr>
        <w:t>level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utility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Jay’s</w:t>
      </w:r>
      <w:r>
        <w:rPr>
          <w:spacing w:val="-5"/>
          <w:w w:val="105"/>
        </w:rPr>
        <w:t> </w:t>
      </w:r>
      <w:r>
        <w:rPr>
          <w:w w:val="105"/>
        </w:rPr>
        <w:t>expected</w:t>
      </w:r>
      <w:r>
        <w:rPr>
          <w:spacing w:val="-4"/>
          <w:w w:val="105"/>
        </w:rPr>
        <w:t> </w:t>
      </w:r>
      <w:r>
        <w:rPr>
          <w:w w:val="105"/>
        </w:rPr>
        <w:t>income</w:t>
      </w:r>
      <w:r>
        <w:rPr>
          <w:spacing w:val="-4"/>
          <w:w w:val="105"/>
        </w:rPr>
        <w:t> </w:t>
      </w:r>
      <w:r>
        <w:rPr>
          <w:w w:val="105"/>
        </w:rPr>
        <w:t>without</w:t>
      </w:r>
      <w:r>
        <w:rPr>
          <w:spacing w:val="-5"/>
          <w:w w:val="105"/>
        </w:rPr>
        <w:t> </w:t>
      </w:r>
      <w:r>
        <w:rPr>
          <w:w w:val="105"/>
        </w:rPr>
        <w:t>insurance.</w:t>
      </w:r>
      <w:r>
        <w:rPr/>
      </w:r>
    </w:p>
    <w:p>
      <w:pPr>
        <w:pStyle w:val="ListParagraph"/>
        <w:numPr>
          <w:ilvl w:val="0"/>
          <w:numId w:val="2"/>
        </w:numPr>
        <w:tabs>
          <w:tab w:pos="910" w:val="left" w:leader="none"/>
        </w:tabs>
        <w:spacing w:line="251" w:lineRule="exact" w:before="0" w:after="0"/>
        <w:ind w:left="910" w:right="213" w:hanging="18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w w:val="105"/>
          <w:sz w:val="21"/>
        </w:rPr>
        <w:t>Show graphically the level of utility if Jay insures at the $400</w:t>
      </w:r>
      <w:r>
        <w:rPr>
          <w:rFonts w:ascii="Calibri"/>
          <w:spacing w:val="4"/>
          <w:w w:val="105"/>
          <w:sz w:val="21"/>
        </w:rPr>
        <w:t> </w:t>
      </w:r>
      <w:r>
        <w:rPr>
          <w:rFonts w:ascii="Calibri"/>
          <w:w w:val="105"/>
          <w:sz w:val="21"/>
        </w:rPr>
        <w:t>premium.</w:t>
      </w:r>
      <w:r>
        <w:rPr>
          <w:rFonts w:ascii="Calibri"/>
          <w:sz w:val="21"/>
        </w:rPr>
      </w:r>
    </w:p>
    <w:p>
      <w:pPr>
        <w:pStyle w:val="ListParagraph"/>
        <w:numPr>
          <w:ilvl w:val="0"/>
          <w:numId w:val="2"/>
        </w:numPr>
        <w:tabs>
          <w:tab w:pos="910" w:val="left" w:leader="none"/>
        </w:tabs>
        <w:spacing w:line="252" w:lineRule="auto" w:before="12" w:after="0"/>
        <w:ind w:left="910" w:right="447" w:hanging="180"/>
        <w:jc w:val="both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w w:val="105"/>
          <w:sz w:val="21"/>
          <w:szCs w:val="21"/>
        </w:rPr>
        <w:t>Suppose there are a thousand Jay’s in the market. There is one insurance company that,</w:t>
      </w:r>
      <w:r>
        <w:rPr>
          <w:rFonts w:ascii="Calibri" w:hAnsi="Calibri" w:cs="Calibri" w:eastAsia="Calibri"/>
          <w:spacing w:val="7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for</w:t>
      </w:r>
      <w:r>
        <w:rPr>
          <w:rFonts w:ascii="Calibri" w:hAnsi="Calibri" w:cs="Calibri" w:eastAsia="Calibri"/>
          <w:w w:val="102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simplicity, incurs zero administrative costs to supply insurance policies. Calculate the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annual</w:t>
      </w:r>
      <w:r>
        <w:rPr>
          <w:rFonts w:ascii="Calibri" w:hAnsi="Calibri" w:cs="Calibri" w:eastAsia="Calibri"/>
          <w:w w:val="103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profit the insurance company</w:t>
      </w:r>
      <w:r>
        <w:rPr>
          <w:rFonts w:ascii="Calibri" w:hAnsi="Calibri" w:cs="Calibri" w:eastAsia="Calibri"/>
          <w:spacing w:val="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expects.</w:t>
      </w:r>
      <w:r>
        <w:rPr>
          <w:rFonts w:ascii="Calibri" w:hAnsi="Calibri" w:cs="Calibri" w:eastAsia="Calibri"/>
          <w:sz w:val="21"/>
          <w:szCs w:val="21"/>
        </w:rPr>
      </w:r>
    </w:p>
    <w:p>
      <w:pPr>
        <w:pStyle w:val="ListParagraph"/>
        <w:numPr>
          <w:ilvl w:val="0"/>
          <w:numId w:val="2"/>
        </w:numPr>
        <w:tabs>
          <w:tab w:pos="910" w:val="left" w:leader="none"/>
        </w:tabs>
        <w:spacing w:line="252" w:lineRule="auto" w:before="0" w:after="0"/>
        <w:ind w:left="910" w:right="400" w:hanging="18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w w:val="105"/>
          <w:sz w:val="21"/>
          <w:szCs w:val="21"/>
        </w:rPr>
        <w:t>Suppose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the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company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expects</w:t>
      </w:r>
      <w:r>
        <w:rPr>
          <w:rFonts w:ascii="Calibri" w:hAnsi="Calibri" w:cs="Calibri" w:eastAsia="Calibri"/>
          <w:spacing w:val="-5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to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attract</w:t>
      </w:r>
      <w:r>
        <w:rPr>
          <w:rFonts w:ascii="Calibri" w:hAnsi="Calibri" w:cs="Calibri" w:eastAsia="Calibri"/>
          <w:spacing w:val="-5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these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same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annual</w:t>
      </w:r>
      <w:r>
        <w:rPr>
          <w:rFonts w:ascii="Calibri" w:hAnsi="Calibri" w:cs="Calibri" w:eastAsia="Calibri"/>
          <w:spacing w:val="-5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profits</w:t>
      </w:r>
      <w:r>
        <w:rPr>
          <w:rFonts w:ascii="Calibri" w:hAnsi="Calibri" w:cs="Calibri" w:eastAsia="Calibri"/>
          <w:spacing w:val="-5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into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perpetuity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(assume</w:t>
      </w:r>
      <w:r>
        <w:rPr>
          <w:rFonts w:ascii="Calibri" w:hAnsi="Calibri" w:cs="Calibri" w:eastAsia="Calibri"/>
          <w:spacing w:val="-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a</w:t>
      </w:r>
      <w:r>
        <w:rPr>
          <w:rFonts w:ascii="Calibri" w:hAnsi="Calibri" w:cs="Calibri" w:eastAsia="Calibri"/>
          <w:w w:val="102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discount rate is 5%). What is the company’s worth in present value</w:t>
      </w:r>
      <w:r>
        <w:rPr>
          <w:rFonts w:ascii="Calibri" w:hAnsi="Calibri" w:cs="Calibri" w:eastAsia="Calibri"/>
          <w:spacing w:val="-2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terms?</w:t>
      </w:r>
      <w:r>
        <w:rPr>
          <w:rFonts w:ascii="Calibri" w:hAnsi="Calibri" w:cs="Calibri" w:eastAsia="Calibri"/>
          <w:sz w:val="21"/>
          <w:szCs w:val="21"/>
        </w:rPr>
      </w:r>
    </w:p>
    <w:p>
      <w:pPr>
        <w:pStyle w:val="ListParagraph"/>
        <w:numPr>
          <w:ilvl w:val="0"/>
          <w:numId w:val="2"/>
        </w:numPr>
        <w:tabs>
          <w:tab w:pos="910" w:val="left" w:leader="none"/>
        </w:tabs>
        <w:spacing w:line="252" w:lineRule="auto" w:before="0" w:after="0"/>
        <w:ind w:left="910" w:right="948" w:hanging="18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w w:val="105"/>
          <w:sz w:val="21"/>
        </w:rPr>
        <w:t>Suppose the insurance market is competitive. What would you expect the</w:t>
      </w:r>
      <w:r>
        <w:rPr>
          <w:rFonts w:ascii="Calibri"/>
          <w:spacing w:val="4"/>
          <w:w w:val="105"/>
          <w:sz w:val="21"/>
        </w:rPr>
        <w:t> </w:t>
      </w:r>
      <w:r>
        <w:rPr>
          <w:rFonts w:ascii="Calibri"/>
          <w:w w:val="105"/>
          <w:sz w:val="21"/>
        </w:rPr>
        <w:t>competitive</w:t>
      </w:r>
      <w:r>
        <w:rPr>
          <w:rFonts w:ascii="Calibri"/>
          <w:w w:val="102"/>
          <w:sz w:val="21"/>
        </w:rPr>
        <w:t> </w:t>
      </w:r>
      <w:r>
        <w:rPr>
          <w:rFonts w:ascii="Calibri"/>
          <w:w w:val="105"/>
          <w:sz w:val="21"/>
        </w:rPr>
        <w:t>equilibrium premium to be?</w:t>
      </w:r>
      <w:r>
        <w:rPr>
          <w:rFonts w:ascii="Calibri"/>
          <w:spacing w:val="6"/>
          <w:w w:val="105"/>
          <w:sz w:val="21"/>
        </w:rPr>
        <w:t> </w:t>
      </w:r>
      <w:r>
        <w:rPr>
          <w:rFonts w:ascii="Calibri"/>
          <w:w w:val="105"/>
          <w:sz w:val="21"/>
        </w:rPr>
        <w:t>Explain.</w:t>
      </w:r>
      <w:r>
        <w:rPr>
          <w:rFonts w:ascii="Calibri"/>
          <w:sz w:val="21"/>
        </w:rPr>
      </w:r>
    </w:p>
    <w:p>
      <w:pPr>
        <w:spacing w:line="240" w:lineRule="auto" w:before="3"/>
        <w:rPr>
          <w:rFonts w:ascii="Calibri" w:hAnsi="Calibri" w:cs="Calibri" w:eastAsia="Calibri"/>
          <w:sz w:val="19"/>
          <w:szCs w:val="19"/>
        </w:rPr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9" w:lineRule="auto" w:before="0" w:after="0"/>
        <w:ind w:left="460" w:right="141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w w:val="105"/>
          <w:sz w:val="21"/>
          <w:szCs w:val="21"/>
        </w:rPr>
        <w:t>(5 points) Connie’s utility depends on income, I, where utility is U = I</w:t>
      </w:r>
      <w:r>
        <w:rPr>
          <w:rFonts w:ascii="Calibri" w:hAnsi="Calibri" w:cs="Calibri" w:eastAsia="Calibri"/>
          <w:w w:val="105"/>
          <w:position w:val="10"/>
          <w:sz w:val="14"/>
          <w:szCs w:val="14"/>
        </w:rPr>
        <w:t>1/2</w:t>
      </w:r>
      <w:r>
        <w:rPr>
          <w:rFonts w:ascii="Calibri" w:hAnsi="Calibri" w:cs="Calibri" w:eastAsia="Calibri"/>
          <w:w w:val="105"/>
          <w:sz w:val="21"/>
          <w:szCs w:val="21"/>
        </w:rPr>
        <w:t>. She wins a prize</w:t>
      </w:r>
      <w:r>
        <w:rPr>
          <w:rFonts w:ascii="Calibri" w:hAnsi="Calibri" w:cs="Calibri" w:eastAsia="Calibri"/>
          <w:spacing w:val="-24"/>
          <w:w w:val="105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that</w:t>
      </w:r>
      <w:r>
        <w:rPr>
          <w:rFonts w:ascii="Calibri" w:hAnsi="Calibri" w:cs="Calibri" w:eastAsia="Calibri"/>
          <w:spacing w:val="1"/>
          <w:w w:val="102"/>
          <w:sz w:val="21"/>
          <w:szCs w:val="21"/>
        </w:rPr>
        <w:t> </w:t>
      </w:r>
      <w:r>
        <w:rPr>
          <w:rFonts w:ascii="Calibri" w:hAnsi="Calibri" w:cs="Calibri" w:eastAsia="Calibri"/>
          <w:w w:val="105"/>
          <w:sz w:val="21"/>
          <w:szCs w:val="21"/>
        </w:rPr>
        <w:t>depends on the roll of dice. She receives $400 if she rolls a 3, 4, 6, or 8; otherwise she receives $100.</w:t>
      </w:r>
      <w:r>
        <w:rPr>
          <w:rFonts w:ascii="Calibri" w:hAnsi="Calibri" w:cs="Calibri" w:eastAsia="Calibri"/>
          <w:sz w:val="21"/>
          <w:szCs w:val="21"/>
        </w:rPr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2" w:after="0"/>
        <w:ind w:left="1180" w:right="213" w:hanging="36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w w:val="105"/>
          <w:sz w:val="21"/>
        </w:rPr>
        <w:t>What is the expected payoff from this</w:t>
      </w:r>
      <w:r>
        <w:rPr>
          <w:rFonts w:ascii="Calibri"/>
          <w:spacing w:val="6"/>
          <w:w w:val="105"/>
          <w:sz w:val="21"/>
        </w:rPr>
        <w:t> </w:t>
      </w:r>
      <w:r>
        <w:rPr>
          <w:rFonts w:ascii="Calibri"/>
          <w:w w:val="105"/>
          <w:sz w:val="21"/>
        </w:rPr>
        <w:t>prize?</w:t>
      </w:r>
      <w:r>
        <w:rPr>
          <w:rFonts w:ascii="Calibri"/>
          <w:sz w:val="21"/>
        </w:rPr>
      </w:r>
    </w:p>
    <w:p>
      <w:pPr>
        <w:pStyle w:val="BodyText"/>
        <w:spacing w:line="252" w:lineRule="auto" w:before="12"/>
        <w:ind w:left="1180" w:right="0"/>
        <w:jc w:val="left"/>
      </w:pPr>
      <w:r>
        <w:rPr>
          <w:w w:val="105"/>
        </w:rPr>
        <w:t>(Hint: The probabilities of rolling a 3 is 1/18, of rolling a 4 is 3/36, of rolling a 6 is 5/36, and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2"/>
          <w:w w:val="102"/>
        </w:rPr>
        <w:t> </w:t>
      </w:r>
      <w:r>
        <w:rPr>
          <w:w w:val="105"/>
        </w:rPr>
        <w:t>rolling an 8 is</w:t>
      </w:r>
      <w:r>
        <w:rPr>
          <w:spacing w:val="-9"/>
          <w:w w:val="105"/>
        </w:rPr>
        <w:t> </w:t>
      </w:r>
      <w:r>
        <w:rPr>
          <w:w w:val="105"/>
        </w:rPr>
        <w:t>5/36)</w:t>
      </w:r>
      <w:r>
        <w:rPr/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56" w:lineRule="exact" w:before="0" w:after="0"/>
        <w:ind w:left="1180" w:right="213" w:hanging="36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w w:val="105"/>
          <w:sz w:val="21"/>
        </w:rPr>
        <w:t>What is the expected utility from this</w:t>
      </w:r>
      <w:r>
        <w:rPr>
          <w:rFonts w:ascii="Calibri"/>
          <w:spacing w:val="7"/>
          <w:w w:val="105"/>
          <w:sz w:val="21"/>
        </w:rPr>
        <w:t> </w:t>
      </w:r>
      <w:r>
        <w:rPr>
          <w:rFonts w:ascii="Calibri"/>
          <w:w w:val="105"/>
          <w:sz w:val="21"/>
        </w:rPr>
        <w:t>prize?</w:t>
      </w:r>
      <w:r>
        <w:rPr>
          <w:rFonts w:ascii="Calibri"/>
          <w:sz w:val="21"/>
        </w:rPr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52" w:lineRule="auto" w:before="12" w:after="0"/>
        <w:ind w:left="1180" w:right="213" w:hanging="36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w w:val="105"/>
          <w:sz w:val="21"/>
        </w:rPr>
        <w:t>Connie is offered an alternative of $169 (no dice roll required). Explain whether she</w:t>
      </w:r>
      <w:r>
        <w:rPr>
          <w:rFonts w:ascii="Calibri"/>
          <w:spacing w:val="5"/>
          <w:w w:val="105"/>
          <w:sz w:val="21"/>
        </w:rPr>
        <w:t> </w:t>
      </w:r>
      <w:r>
        <w:rPr>
          <w:rFonts w:ascii="Calibri"/>
          <w:w w:val="105"/>
          <w:sz w:val="21"/>
        </w:rPr>
        <w:t>accepts</w:t>
      </w:r>
      <w:r>
        <w:rPr>
          <w:rFonts w:ascii="Calibri"/>
          <w:w w:val="102"/>
          <w:sz w:val="21"/>
        </w:rPr>
        <w:t> </w:t>
      </w:r>
      <w:r>
        <w:rPr>
          <w:rFonts w:ascii="Calibri"/>
          <w:w w:val="105"/>
          <w:sz w:val="21"/>
        </w:rPr>
        <w:t>the alternative prize or rolls the</w:t>
      </w:r>
      <w:r>
        <w:rPr>
          <w:rFonts w:ascii="Calibri"/>
          <w:spacing w:val="5"/>
          <w:w w:val="105"/>
          <w:sz w:val="21"/>
        </w:rPr>
        <w:t> </w:t>
      </w:r>
      <w:r>
        <w:rPr>
          <w:rFonts w:ascii="Calibri"/>
          <w:w w:val="105"/>
          <w:sz w:val="21"/>
        </w:rPr>
        <w:t>dice?</w:t>
      </w:r>
      <w:r>
        <w:rPr>
          <w:rFonts w:ascii="Calibri"/>
          <w:sz w:val="21"/>
        </w:rPr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56" w:lineRule="exact" w:before="0" w:after="0"/>
        <w:ind w:left="1180" w:right="213" w:hanging="36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w w:val="105"/>
          <w:sz w:val="21"/>
        </w:rPr>
        <w:t>What is the minimum payment that Connie will accept to forgo the roll of the</w:t>
      </w:r>
      <w:r>
        <w:rPr>
          <w:rFonts w:ascii="Calibri"/>
          <w:spacing w:val="-7"/>
          <w:w w:val="105"/>
          <w:sz w:val="21"/>
        </w:rPr>
        <w:t> </w:t>
      </w:r>
      <w:r>
        <w:rPr>
          <w:rFonts w:ascii="Calibri"/>
          <w:w w:val="105"/>
          <w:sz w:val="21"/>
        </w:rPr>
        <w:t>dice?</w:t>
      </w:r>
      <w:r>
        <w:rPr>
          <w:rFonts w:ascii="Calibri"/>
          <w:sz w:val="21"/>
        </w:rPr>
      </w:r>
    </w:p>
    <w:sectPr>
      <w:type w:val="continuous"/>
      <w:pgSz w:w="12240" w:h="15840"/>
      <w:pgMar w:top="680" w:bottom="280" w:left="116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lowerLetter"/>
      <w:lvlText w:val="%1."/>
      <w:lvlJc w:val="left"/>
      <w:pPr>
        <w:ind w:left="910" w:hanging="180"/>
        <w:jc w:val="left"/>
      </w:pPr>
      <w:rPr>
        <w:rFonts w:hint="default" w:ascii="Calibri" w:hAnsi="Calibri" w:eastAsia="Calibri"/>
        <w:spacing w:val="1"/>
        <w:w w:val="102"/>
        <w:sz w:val="21"/>
        <w:szCs w:val="21"/>
      </w:rPr>
    </w:lvl>
    <w:lvl w:ilvl="1">
      <w:start w:val="1"/>
      <w:numFmt w:val="bullet"/>
      <w:lvlText w:val="•"/>
      <w:lvlJc w:val="left"/>
      <w:pPr>
        <w:ind w:left="179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6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0" w:hanging="18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10" w:hanging="220"/>
        <w:jc w:val="left"/>
      </w:pPr>
      <w:rPr>
        <w:rFonts w:hint="default" w:ascii="Calibri" w:hAnsi="Calibri" w:eastAsia="Calibri"/>
        <w:b/>
        <w:bCs/>
        <w:spacing w:val="2"/>
        <w:w w:val="102"/>
        <w:sz w:val="21"/>
        <w:szCs w:val="21"/>
      </w:rPr>
    </w:lvl>
    <w:lvl w:ilvl="1">
      <w:start w:val="1"/>
      <w:numFmt w:val="lowerLetter"/>
      <w:lvlText w:val="%2."/>
      <w:lvlJc w:val="left"/>
      <w:pPr>
        <w:ind w:left="914" w:hanging="184"/>
        <w:jc w:val="left"/>
      </w:pPr>
      <w:rPr>
        <w:rFonts w:hint="default" w:ascii="Calibri" w:hAnsi="Calibri" w:eastAsia="Calibri"/>
        <w:spacing w:val="1"/>
        <w:w w:val="102"/>
        <w:sz w:val="21"/>
        <w:szCs w:val="21"/>
      </w:rPr>
    </w:lvl>
    <w:lvl w:ilvl="2">
      <w:start w:val="1"/>
      <w:numFmt w:val="bullet"/>
      <w:lvlText w:val="•"/>
      <w:lvlJc w:val="left"/>
      <w:pPr>
        <w:ind w:left="1180" w:hanging="1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35" w:hanging="1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90" w:hanging="1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5" w:hanging="1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0" w:hanging="1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5" w:hanging="1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0" w:hanging="18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910"/>
    </w:pPr>
    <w:rPr>
      <w:rFonts w:ascii="Calibri" w:hAnsi="Calibri" w:eastAsia="Calibri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2017-04-24T14:36:30Z</dcterms:created>
  <dcterms:modified xsi:type="dcterms:W3CDTF">2017-04-24T14:36:30Z</dcterms:modified>
</cp:coreProperties>
</file>